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24" w:rsidRDefault="00AC1E24" w:rsidP="00AC1E24">
      <w:pPr>
        <w:jc w:val="center"/>
      </w:pPr>
      <w:bookmarkStart w:id="0" w:name="_GoBack"/>
      <w:bookmarkEnd w:id="0"/>
      <w:r>
        <w:rPr>
          <w:noProof/>
          <w:lang w:eastAsia="et-EE"/>
        </w:rPr>
        <w:drawing>
          <wp:inline distT="0" distB="0" distL="0" distR="0">
            <wp:extent cx="1609725" cy="1148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ON_Meistri_logo_taustata.png"/>
                    <pic:cNvPicPr/>
                  </pic:nvPicPr>
                  <pic:blipFill>
                    <a:blip r:embed="rId6">
                      <a:extLst>
                        <a:ext uri="{28A0092B-C50C-407E-A947-70E740481C1C}">
                          <a14:useLocalDpi xmlns:a14="http://schemas.microsoft.com/office/drawing/2010/main" val="0"/>
                        </a:ext>
                      </a:extLst>
                    </a:blip>
                    <a:stretch>
                      <a:fillRect/>
                    </a:stretch>
                  </pic:blipFill>
                  <pic:spPr>
                    <a:xfrm>
                      <a:off x="0" y="0"/>
                      <a:ext cx="1609725" cy="1148271"/>
                    </a:xfrm>
                    <a:prstGeom prst="rect">
                      <a:avLst/>
                    </a:prstGeom>
                  </pic:spPr>
                </pic:pic>
              </a:graphicData>
            </a:graphic>
          </wp:inline>
        </w:drawing>
      </w:r>
    </w:p>
    <w:p w:rsidR="00AC1E24" w:rsidRPr="004F7BAA" w:rsidRDefault="00AC1E24" w:rsidP="00AC1E24">
      <w:pPr>
        <w:jc w:val="center"/>
        <w:rPr>
          <w:rFonts w:ascii="Baskerville Old Face" w:hAnsi="Baskerville Old Face"/>
          <w:sz w:val="28"/>
          <w:szCs w:val="28"/>
        </w:rPr>
      </w:pPr>
      <w:r w:rsidRPr="004F7BAA">
        <w:rPr>
          <w:rFonts w:ascii="Baskerville Old Face" w:hAnsi="Baskerville Old Face"/>
          <w:sz w:val="28"/>
          <w:szCs w:val="28"/>
        </w:rPr>
        <w:t>Cafe Lyon on Prantsuse kohvik-restoran, mis pakub hõrgutavaid roogi, valmistab ehtsa võiga käsitööna tehtud pagari- ja kondiitritooteid ning loob õdusat prantslaslikku õhkkonda. Meie eesmärk on pakkuda inimestele ehedaid toiduelamusi, tipptasemel teenindust ja neid naeratama panna! Cafe Lyon on võitnud Silverspooni gastronoomiaauhinna kui Eesti parim kohvik ja iga-aastaselt valitud Eesti parimate söögikohtade hulka.</w:t>
      </w:r>
      <w:r w:rsidRPr="004F7BAA">
        <w:rPr>
          <w:rFonts w:ascii="Baskerville Old Face" w:hAnsi="Baskerville Old Face"/>
          <w:sz w:val="28"/>
          <w:szCs w:val="28"/>
        </w:rPr>
        <w:br/>
      </w:r>
      <w:r w:rsidRPr="004F7BAA">
        <w:rPr>
          <w:rFonts w:ascii="Baskerville Old Face" w:hAnsi="Baskerville Old Face"/>
          <w:sz w:val="28"/>
          <w:szCs w:val="28"/>
        </w:rPr>
        <w:br/>
        <w:t>Detsembris avame uue Lyoni kohviku Viimsis ja võtame tööle:</w:t>
      </w:r>
    </w:p>
    <w:p w:rsidR="00AC1E24" w:rsidRPr="004F7BAA" w:rsidRDefault="004F7BAA" w:rsidP="00AC1E24">
      <w:pPr>
        <w:jc w:val="center"/>
        <w:rPr>
          <w:rFonts w:ascii="Baskerville Old Face" w:hAnsi="Baskerville Old Face"/>
          <w:sz w:val="28"/>
          <w:szCs w:val="28"/>
        </w:rPr>
      </w:pPr>
      <w:r w:rsidRPr="004F7BAA">
        <w:rPr>
          <w:rFonts w:ascii="Baskerville Old Face" w:hAnsi="Baskerville Old Face"/>
          <w:sz w:val="28"/>
          <w:szCs w:val="28"/>
        </w:rPr>
        <w:t>VAHETUSEVANEMA</w:t>
      </w:r>
    </w:p>
    <w:p w:rsidR="00AC1E24" w:rsidRPr="004F7BAA" w:rsidRDefault="00AC1E24" w:rsidP="00AC1E24">
      <w:pPr>
        <w:rPr>
          <w:rFonts w:ascii="Baskerville Old Face" w:hAnsi="Baskerville Old Face" w:cs="Arial"/>
          <w:b/>
          <w:color w:val="984806" w:themeColor="accent6" w:themeShade="80"/>
          <w:sz w:val="28"/>
          <w:szCs w:val="28"/>
        </w:rPr>
      </w:pPr>
    </w:p>
    <w:p w:rsidR="004F7BAA" w:rsidRPr="004F7BAA" w:rsidRDefault="004F7BAA" w:rsidP="004F7BAA">
      <w:pPr>
        <w:shd w:val="clear" w:color="auto" w:fill="FFFFFF"/>
        <w:spacing w:before="100" w:beforeAutospacing="1" w:after="100" w:afterAutospacing="1" w:line="240" w:lineRule="auto"/>
        <w:outlineLvl w:val="1"/>
        <w:rPr>
          <w:rFonts w:ascii="Baskerville Old Face" w:eastAsia="Times New Roman" w:hAnsi="Baskerville Old Face" w:cs="Arial"/>
          <w:b/>
          <w:bCs/>
          <w:sz w:val="28"/>
          <w:szCs w:val="28"/>
          <w:lang w:eastAsia="et-EE"/>
        </w:rPr>
      </w:pPr>
      <w:r w:rsidRPr="004F7BAA">
        <w:rPr>
          <w:rFonts w:ascii="Baskerville Old Face" w:eastAsia="Times New Roman" w:hAnsi="Baskerville Old Face" w:cs="Arial"/>
          <w:b/>
          <w:bCs/>
          <w:sz w:val="28"/>
          <w:szCs w:val="28"/>
          <w:lang w:eastAsia="et-EE"/>
        </w:rPr>
        <w:t>Töö kirjeldus</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t>Klientide kõrgetasemeline teenindamine;</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t>Keeruliste teenindussituatsioonide lahendamine;</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t>Teenindajate töö korraldamine, graafikute tegemine;</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t>Uute teenindajate juhendamine ja väljaõpe;</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t>Lauabroneeringute ja tellimuste haldamine;</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t>Kohviku tööks vajalike tarvikute tellimine;</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t>Kohviku korrashoiu tagamine;</w:t>
      </w:r>
    </w:p>
    <w:p w:rsidR="004F7BAA" w:rsidRPr="004F7BAA" w:rsidRDefault="004F7BAA" w:rsidP="004F7BAA">
      <w:pPr>
        <w:shd w:val="clear" w:color="auto" w:fill="FFFFFF"/>
        <w:spacing w:before="100" w:beforeAutospacing="1" w:after="100" w:afterAutospacing="1" w:line="240" w:lineRule="auto"/>
        <w:outlineLvl w:val="1"/>
        <w:rPr>
          <w:rFonts w:ascii="Baskerville Old Face" w:eastAsia="Times New Roman" w:hAnsi="Baskerville Old Face" w:cs="Arial"/>
          <w:b/>
          <w:bCs/>
          <w:sz w:val="28"/>
          <w:szCs w:val="28"/>
          <w:lang w:eastAsia="et-EE"/>
        </w:rPr>
      </w:pPr>
      <w:r w:rsidRPr="004F7BAA">
        <w:rPr>
          <w:rFonts w:ascii="Baskerville Old Face" w:eastAsia="Times New Roman" w:hAnsi="Baskerville Old Face" w:cs="Arial"/>
          <w:b/>
          <w:bCs/>
          <w:sz w:val="28"/>
          <w:szCs w:val="28"/>
          <w:lang w:eastAsia="et-EE"/>
        </w:rPr>
        <w:t>Nõudmised kandidaadile</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t>Sa tahad kliente rõõmsatujuliselt ja abivalmilt teenindada;</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t>Sa oled kiire ja tuled hästi toime erinevates suhtlemissituatsioonides;</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t>Sa valdad heal tasemel eesti keelt ega kohku ära ka vene, -inglise- ning soomekeelse vestluse ees;</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t>Sul on oskus märgata pisiasju;</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t>Sul on varasem töökogemus vahetuse vanemana;</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t>Soovid meie kohvikus töötada pikemaajaliselt kui paar nädalat;</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t>Kasuks tuleb sommeljeekursuse läbimine.</w:t>
      </w:r>
    </w:p>
    <w:p w:rsidR="004F7BAA" w:rsidRPr="004F7BAA" w:rsidRDefault="004F7BAA" w:rsidP="004F7BAA">
      <w:pPr>
        <w:shd w:val="clear" w:color="auto" w:fill="FFFFFF"/>
        <w:spacing w:before="100" w:beforeAutospacing="1" w:after="100" w:afterAutospacing="1" w:line="240" w:lineRule="auto"/>
        <w:outlineLvl w:val="1"/>
        <w:rPr>
          <w:rFonts w:ascii="Baskerville Old Face" w:eastAsia="Times New Roman" w:hAnsi="Baskerville Old Face" w:cs="Arial"/>
          <w:b/>
          <w:bCs/>
          <w:sz w:val="28"/>
          <w:szCs w:val="28"/>
          <w:lang w:eastAsia="et-EE"/>
        </w:rPr>
      </w:pPr>
      <w:r w:rsidRPr="004F7BAA">
        <w:rPr>
          <w:rFonts w:ascii="Baskerville Old Face" w:eastAsia="Times New Roman" w:hAnsi="Baskerville Old Face" w:cs="Arial"/>
          <w:b/>
          <w:bCs/>
          <w:sz w:val="28"/>
          <w:szCs w:val="28"/>
          <w:lang w:eastAsia="et-EE"/>
        </w:rPr>
        <w:t>Ettevõte pakub</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lastRenderedPageBreak/>
        <w:t>Tööle väärilist palka ja tulemustasu;</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t>Rõõmsat ja toetavat meeskonda;</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t>Koolitusi ja ühisüritusi;</w:t>
      </w:r>
    </w:p>
    <w:p w:rsidR="004F7BAA" w:rsidRPr="004F7BAA" w:rsidRDefault="004F7BAA" w:rsidP="004F7BAA">
      <w:pPr>
        <w:pStyle w:val="ListParagraph"/>
        <w:numPr>
          <w:ilvl w:val="0"/>
          <w:numId w:val="5"/>
        </w:numPr>
        <w:shd w:val="clear" w:color="auto" w:fill="FFFFFF"/>
        <w:spacing w:before="100" w:beforeAutospacing="1" w:after="100" w:afterAutospacing="1" w:line="336" w:lineRule="atLeast"/>
        <w:rPr>
          <w:rFonts w:ascii="Baskerville Old Face" w:eastAsia="Times New Roman" w:hAnsi="Baskerville Old Face" w:cs="Arial"/>
          <w:sz w:val="28"/>
          <w:szCs w:val="28"/>
          <w:lang w:eastAsia="et-EE"/>
        </w:rPr>
      </w:pPr>
      <w:r w:rsidRPr="004F7BAA">
        <w:rPr>
          <w:rFonts w:ascii="Baskerville Old Face" w:eastAsia="Times New Roman" w:hAnsi="Baskerville Old Face" w:cs="Arial"/>
          <w:sz w:val="28"/>
          <w:szCs w:val="28"/>
          <w:lang w:eastAsia="et-EE"/>
        </w:rPr>
        <w:t>Suurepäraseid teadmisi Prantsuse köögist.</w:t>
      </w:r>
    </w:p>
    <w:p w:rsidR="00AC1E24" w:rsidRPr="004F7BAA" w:rsidRDefault="00AC1E24" w:rsidP="00AC1E24">
      <w:pPr>
        <w:rPr>
          <w:rFonts w:ascii="Baskerville Old Face" w:hAnsi="Baskerville Old Face"/>
          <w:sz w:val="28"/>
          <w:szCs w:val="28"/>
        </w:rPr>
      </w:pPr>
      <w:r w:rsidRPr="004F7BAA">
        <w:rPr>
          <w:rFonts w:ascii="Baskerville Old Face" w:hAnsi="Baskerville Old Face" w:cs="Arial"/>
          <w:sz w:val="28"/>
          <w:szCs w:val="28"/>
        </w:rPr>
        <w:t xml:space="preserve">E-post: </w:t>
      </w:r>
      <w:hyperlink r:id="rId7" w:history="1">
        <w:r w:rsidRPr="004F7BAA">
          <w:rPr>
            <w:rStyle w:val="Hyperlink"/>
            <w:rFonts w:ascii="Baskerville Old Face" w:hAnsi="Baskerville Old Face" w:cs="Arial"/>
            <w:color w:val="auto"/>
            <w:sz w:val="28"/>
            <w:szCs w:val="28"/>
          </w:rPr>
          <w:t>info@cafelyon.ee</w:t>
        </w:r>
      </w:hyperlink>
      <w:r w:rsidRPr="004F7BAA">
        <w:rPr>
          <w:rFonts w:ascii="Baskerville Old Face" w:hAnsi="Baskerville Old Face" w:cs="Arial"/>
          <w:sz w:val="28"/>
          <w:szCs w:val="28"/>
        </w:rPr>
        <w:t xml:space="preserve"> </w:t>
      </w:r>
    </w:p>
    <w:p w:rsidR="00AC1E24" w:rsidRPr="004F7BAA" w:rsidRDefault="00205ED0" w:rsidP="00AC1E24">
      <w:pPr>
        <w:rPr>
          <w:rFonts w:ascii="Baskerville Old Face" w:hAnsi="Baskerville Old Face" w:cs="Arial"/>
          <w:sz w:val="28"/>
          <w:szCs w:val="28"/>
        </w:rPr>
      </w:pPr>
      <w:r w:rsidRPr="004F7BAA">
        <w:rPr>
          <w:rFonts w:ascii="Baskerville Old Face" w:hAnsi="Baskerville Old Face" w:cs="Arial"/>
          <w:sz w:val="28"/>
          <w:szCs w:val="28"/>
        </w:rPr>
        <w:t xml:space="preserve">Telefon: 622 9218 </w:t>
      </w:r>
      <w:r w:rsidR="00AC1E24" w:rsidRPr="004F7BAA">
        <w:rPr>
          <w:rFonts w:ascii="Baskerville Old Face" w:hAnsi="Baskerville Old Face" w:cs="Arial"/>
          <w:sz w:val="28"/>
          <w:szCs w:val="28"/>
        </w:rPr>
        <w:br/>
      </w:r>
      <w:r w:rsidR="00AC1E24" w:rsidRPr="004F7BAA">
        <w:rPr>
          <w:rFonts w:ascii="Baskerville Old Face" w:hAnsi="Baskerville Old Face" w:cs="Arial"/>
          <w:sz w:val="28"/>
          <w:szCs w:val="28"/>
        </w:rPr>
        <w:br/>
        <w:t>NB! Kui oled laisk ja lohakas nagu Oskar Ohakas, siis tee seda kuskil mujal</w:t>
      </w:r>
      <w:r w:rsidR="00AC1E24" w:rsidRPr="004F7BAA">
        <w:rPr>
          <w:rFonts w:ascii="Baskerville Old Face" w:hAnsi="Baskerville Old Face" w:cs="Arial"/>
          <w:sz w:val="28"/>
          <w:szCs w:val="28"/>
        </w:rPr>
        <w:sym w:font="Wingdings" w:char="F04A"/>
      </w:r>
    </w:p>
    <w:p w:rsidR="00AC1E24" w:rsidRPr="004F7BAA" w:rsidRDefault="00AC1E24" w:rsidP="00AC1E24">
      <w:pPr>
        <w:jc w:val="center"/>
        <w:rPr>
          <w:rFonts w:ascii="Baskerville Old Face" w:hAnsi="Baskerville Old Face"/>
          <w:sz w:val="28"/>
          <w:szCs w:val="28"/>
        </w:rPr>
      </w:pPr>
    </w:p>
    <w:sectPr w:rsidR="00AC1E24" w:rsidRPr="004F7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D8E"/>
    <w:multiLevelType w:val="hybridMultilevel"/>
    <w:tmpl w:val="75B6400A"/>
    <w:lvl w:ilvl="0" w:tplc="5A8AD246">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5760F44"/>
    <w:multiLevelType w:val="hybridMultilevel"/>
    <w:tmpl w:val="AD5E60B0"/>
    <w:lvl w:ilvl="0" w:tplc="C8D05A7E">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4B891CD4"/>
    <w:multiLevelType w:val="hybridMultilevel"/>
    <w:tmpl w:val="24A678F2"/>
    <w:lvl w:ilvl="0" w:tplc="94C4B646">
      <w:start w:val="5"/>
      <w:numFmt w:val="bullet"/>
      <w:lvlText w:val="-"/>
      <w:lvlJc w:val="left"/>
      <w:pPr>
        <w:ind w:left="720" w:hanging="360"/>
      </w:pPr>
      <w:rPr>
        <w:rFonts w:ascii="Baskerville Old Face" w:eastAsiaTheme="minorHAnsi" w:hAnsi="Baskerville Old Face"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62825442"/>
    <w:multiLevelType w:val="hybridMultilevel"/>
    <w:tmpl w:val="414434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7C5F237C"/>
    <w:multiLevelType w:val="hybridMultilevel"/>
    <w:tmpl w:val="1D02211E"/>
    <w:lvl w:ilvl="0" w:tplc="5A8AD246">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A8"/>
    <w:rsid w:val="000A5511"/>
    <w:rsid w:val="00205ED0"/>
    <w:rsid w:val="002C056C"/>
    <w:rsid w:val="004F7BAA"/>
    <w:rsid w:val="007B6DEE"/>
    <w:rsid w:val="00AC1E24"/>
    <w:rsid w:val="00ED04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7BAA"/>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24"/>
    <w:rPr>
      <w:rFonts w:ascii="Tahoma" w:hAnsi="Tahoma" w:cs="Tahoma"/>
      <w:sz w:val="16"/>
      <w:szCs w:val="16"/>
    </w:rPr>
  </w:style>
  <w:style w:type="paragraph" w:styleId="ListParagraph">
    <w:name w:val="List Paragraph"/>
    <w:basedOn w:val="Normal"/>
    <w:uiPriority w:val="34"/>
    <w:qFormat/>
    <w:rsid w:val="00AC1E24"/>
    <w:pPr>
      <w:ind w:left="720"/>
      <w:contextualSpacing/>
    </w:pPr>
  </w:style>
  <w:style w:type="character" w:styleId="Hyperlink">
    <w:name w:val="Hyperlink"/>
    <w:basedOn w:val="DefaultParagraphFont"/>
    <w:uiPriority w:val="99"/>
    <w:unhideWhenUsed/>
    <w:rsid w:val="00AC1E24"/>
    <w:rPr>
      <w:color w:val="0000FF" w:themeColor="hyperlink"/>
      <w:u w:val="single"/>
    </w:rPr>
  </w:style>
  <w:style w:type="character" w:customStyle="1" w:styleId="Heading2Char">
    <w:name w:val="Heading 2 Char"/>
    <w:basedOn w:val="DefaultParagraphFont"/>
    <w:link w:val="Heading2"/>
    <w:uiPriority w:val="9"/>
    <w:rsid w:val="004F7BAA"/>
    <w:rPr>
      <w:rFonts w:ascii="Times New Roman" w:eastAsia="Times New Roman" w:hAnsi="Times New Roman" w:cs="Times New Roman"/>
      <w:b/>
      <w:bCs/>
      <w:sz w:val="36"/>
      <w:szCs w:val="36"/>
      <w:lang w:eastAsia="et-EE"/>
    </w:rPr>
  </w:style>
  <w:style w:type="paragraph" w:styleId="NormalWeb">
    <w:name w:val="Normal (Web)"/>
    <w:basedOn w:val="Normal"/>
    <w:uiPriority w:val="99"/>
    <w:semiHidden/>
    <w:unhideWhenUsed/>
    <w:rsid w:val="004F7BAA"/>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F7BAA"/>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E24"/>
    <w:rPr>
      <w:rFonts w:ascii="Tahoma" w:hAnsi="Tahoma" w:cs="Tahoma"/>
      <w:sz w:val="16"/>
      <w:szCs w:val="16"/>
    </w:rPr>
  </w:style>
  <w:style w:type="paragraph" w:styleId="ListParagraph">
    <w:name w:val="List Paragraph"/>
    <w:basedOn w:val="Normal"/>
    <w:uiPriority w:val="34"/>
    <w:qFormat/>
    <w:rsid w:val="00AC1E24"/>
    <w:pPr>
      <w:ind w:left="720"/>
      <w:contextualSpacing/>
    </w:pPr>
  </w:style>
  <w:style w:type="character" w:styleId="Hyperlink">
    <w:name w:val="Hyperlink"/>
    <w:basedOn w:val="DefaultParagraphFont"/>
    <w:uiPriority w:val="99"/>
    <w:unhideWhenUsed/>
    <w:rsid w:val="00AC1E24"/>
    <w:rPr>
      <w:color w:val="0000FF" w:themeColor="hyperlink"/>
      <w:u w:val="single"/>
    </w:rPr>
  </w:style>
  <w:style w:type="character" w:customStyle="1" w:styleId="Heading2Char">
    <w:name w:val="Heading 2 Char"/>
    <w:basedOn w:val="DefaultParagraphFont"/>
    <w:link w:val="Heading2"/>
    <w:uiPriority w:val="9"/>
    <w:rsid w:val="004F7BAA"/>
    <w:rPr>
      <w:rFonts w:ascii="Times New Roman" w:eastAsia="Times New Roman" w:hAnsi="Times New Roman" w:cs="Times New Roman"/>
      <w:b/>
      <w:bCs/>
      <w:sz w:val="36"/>
      <w:szCs w:val="36"/>
      <w:lang w:eastAsia="et-EE"/>
    </w:rPr>
  </w:style>
  <w:style w:type="paragraph" w:styleId="NormalWeb">
    <w:name w:val="Normal (Web)"/>
    <w:basedOn w:val="Normal"/>
    <w:uiPriority w:val="99"/>
    <w:semiHidden/>
    <w:unhideWhenUsed/>
    <w:rsid w:val="004F7BAA"/>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cafelyon.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1332</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Töö kirjeldus</vt:lpstr>
      <vt:lpstr>    Nõudmised kandidaadile</vt:lpstr>
      <vt:lpstr>    Ettevõte pakub</vt:lpstr>
    </vt:vector>
  </TitlesOfParts>
  <Company>HP</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 Mikker</dc:creator>
  <cp:lastModifiedBy>Evelin Mikker</cp:lastModifiedBy>
  <cp:revision>2</cp:revision>
  <dcterms:created xsi:type="dcterms:W3CDTF">2017-11-07T18:33:00Z</dcterms:created>
  <dcterms:modified xsi:type="dcterms:W3CDTF">2017-11-07T18:33:00Z</dcterms:modified>
</cp:coreProperties>
</file>